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D237" w14:textId="1A53E7FB" w:rsidR="00B117A6" w:rsidRDefault="0066163F" w:rsidP="00B117A6">
      <w:pPr>
        <w:pStyle w:val="a3"/>
        <w:spacing w:before="0"/>
        <w:rPr>
          <w:rFonts w:ascii="ＭＳ ゴシック" w:eastAsia="ＭＳ ゴシック" w:hAnsi="ＭＳ ゴシック" w:cs="BIZ UDP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cs="BIZ UDPゴシック" w:hint="eastAsia"/>
          <w:b/>
          <w:bCs/>
          <w:sz w:val="40"/>
          <w:szCs w:val="40"/>
        </w:rPr>
        <w:t>“ともだち”ってさいこうだ</w:t>
      </w:r>
    </w:p>
    <w:p w14:paraId="354D3171" w14:textId="18287F2B" w:rsidR="00B117A6" w:rsidRPr="00B117A6" w:rsidRDefault="00B117A6" w:rsidP="00B117A6"/>
    <w:p w14:paraId="31087A7F" w14:textId="22958AD2" w:rsidR="00895923" w:rsidRPr="00540974" w:rsidRDefault="0066163F" w:rsidP="00895923">
      <w:pPr>
        <w:pStyle w:val="a3"/>
        <w:spacing w:before="0"/>
        <w:jc w:val="right"/>
        <w:rPr>
          <w:rFonts w:ascii="ＭＳ ゴシック" w:eastAsia="ＭＳ ゴシック" w:hAnsi="ＭＳ ゴシック" w:cs="BIZ UDPゴシック"/>
          <w:b/>
          <w:bCs/>
          <w:sz w:val="40"/>
          <w:szCs w:val="40"/>
        </w:rPr>
      </w:pPr>
      <w:r>
        <w:rPr>
          <w:rFonts w:eastAsiaTheme="majorHAnsi" w:hint="eastAsia"/>
          <w:b/>
          <w:sz w:val="22"/>
          <w:szCs w:val="22"/>
          <w:u w:val="single"/>
        </w:rPr>
        <w:t>B</w:t>
      </w:r>
      <w:r w:rsidR="00895923" w:rsidRPr="00540974">
        <w:rPr>
          <w:rFonts w:eastAsiaTheme="majorHAnsi"/>
          <w:b/>
          <w:sz w:val="22"/>
          <w:szCs w:val="22"/>
          <w:u w:val="single"/>
        </w:rPr>
        <w:t xml:space="preserve"> </w:t>
      </w:r>
      <w:r>
        <w:rPr>
          <w:rFonts w:eastAsiaTheme="majorHAnsi" w:hint="eastAsia"/>
          <w:b/>
          <w:sz w:val="22"/>
          <w:szCs w:val="22"/>
          <w:u w:val="single"/>
        </w:rPr>
        <w:t>友情</w:t>
      </w:r>
      <w:r w:rsidR="00FE6A05">
        <w:rPr>
          <w:rFonts w:eastAsiaTheme="majorHAnsi" w:hint="eastAsia"/>
          <w:b/>
          <w:sz w:val="22"/>
          <w:szCs w:val="22"/>
          <w:u w:val="single"/>
        </w:rPr>
        <w:t>、</w:t>
      </w:r>
      <w:r>
        <w:rPr>
          <w:rFonts w:eastAsiaTheme="majorHAnsi" w:hint="eastAsia"/>
          <w:b/>
          <w:sz w:val="22"/>
          <w:szCs w:val="22"/>
          <w:u w:val="single"/>
        </w:rPr>
        <w:t>信頼</w:t>
      </w:r>
      <w:r w:rsidR="00895923" w:rsidRPr="004C252D">
        <w:rPr>
          <w:rFonts w:hint="eastAsia"/>
          <w:b/>
          <w:sz w:val="22"/>
          <w:szCs w:val="22"/>
          <w:u w:val="single"/>
        </w:rPr>
        <w:t xml:space="preserve">　</w:t>
      </w:r>
      <w:r w:rsidR="00895923">
        <w:rPr>
          <w:rFonts w:eastAsiaTheme="majorHAnsi" w:hint="eastAsia"/>
          <w:b/>
          <w:sz w:val="22"/>
          <w:szCs w:val="22"/>
          <w:u w:val="single"/>
        </w:rPr>
        <w:t xml:space="preserve">小学校 </w:t>
      </w:r>
      <w:r>
        <w:rPr>
          <w:rFonts w:eastAsiaTheme="majorHAnsi" w:hint="eastAsia"/>
          <w:b/>
          <w:sz w:val="22"/>
          <w:szCs w:val="22"/>
          <w:u w:val="single"/>
        </w:rPr>
        <w:t>中</w:t>
      </w:r>
      <w:r w:rsidR="00895923">
        <w:rPr>
          <w:rFonts w:eastAsiaTheme="majorHAnsi" w:hint="eastAsia"/>
          <w:b/>
          <w:sz w:val="22"/>
          <w:szCs w:val="22"/>
          <w:u w:val="single"/>
        </w:rPr>
        <w:t>学年</w:t>
      </w:r>
    </w:p>
    <w:tbl>
      <w:tblPr>
        <w:tblStyle w:val="30"/>
        <w:tblpPr w:leftFromText="142" w:rightFromText="142" w:vertAnchor="text" w:horzAnchor="margin" w:tblpXSpec="right" w:tblpY="648"/>
        <w:tblOverlap w:val="never"/>
        <w:tblW w:w="5665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394"/>
      </w:tblGrid>
      <w:tr w:rsidR="00B117A6" w14:paraId="7CAA359E" w14:textId="77777777" w:rsidTr="00AB6949">
        <w:trPr>
          <w:trHeight w:val="723"/>
        </w:trPr>
        <w:tc>
          <w:tcPr>
            <w:tcW w:w="1271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149D1804" w14:textId="77777777" w:rsidR="00B117A6" w:rsidRPr="00857E13" w:rsidRDefault="00B117A6" w:rsidP="00AB6949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ねらい</w:t>
            </w:r>
          </w:p>
        </w:tc>
        <w:tc>
          <w:tcPr>
            <w:tcW w:w="4394" w:type="dxa"/>
            <w:tcBorders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1DD0298B" w14:textId="77777777" w:rsidR="00B117A6" w:rsidRDefault="00A225B2" w:rsidP="00AB6949">
            <w:pPr>
              <w:ind w:left="178" w:right="313"/>
              <w:rPr>
                <w:rFonts w:eastAsia="游明朝"/>
              </w:rPr>
            </w:pPr>
            <w:r>
              <w:rPr>
                <w:rFonts w:eastAsia="游明朝" w:hint="eastAsia"/>
              </w:rPr>
              <w:t>つらい時や困った時に寄り添ってくれる友達の</w:t>
            </w:r>
            <w:r w:rsidR="009D6B58">
              <w:rPr>
                <w:rFonts w:eastAsia="游明朝" w:hint="eastAsia"/>
              </w:rPr>
              <w:t>よさ</w:t>
            </w:r>
            <w:r>
              <w:rPr>
                <w:rFonts w:eastAsia="游明朝" w:hint="eastAsia"/>
              </w:rPr>
              <w:t>に気づき、自分もそんな「さいこう」の友達になろうとする意識を高める。</w:t>
            </w:r>
          </w:p>
          <w:p w14:paraId="69AF1449" w14:textId="4D169B9F" w:rsidR="00A6659A" w:rsidRPr="00EB403C" w:rsidRDefault="00A6659A" w:rsidP="00FE6A05">
            <w:pPr>
              <w:ind w:right="313"/>
              <w:rPr>
                <w:rFonts w:eastAsia="游明朝"/>
              </w:rPr>
            </w:pPr>
          </w:p>
        </w:tc>
      </w:tr>
      <w:tr w:rsidR="00B117A6" w14:paraId="5A36B517" w14:textId="77777777" w:rsidTr="00AB6949">
        <w:trPr>
          <w:trHeight w:val="723"/>
        </w:trPr>
        <w:tc>
          <w:tcPr>
            <w:tcW w:w="1271" w:type="dxa"/>
            <w:tcBorders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28D7ED54" w14:textId="77777777" w:rsidR="00B117A6" w:rsidRDefault="00B117A6" w:rsidP="00AB6949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資料</w:t>
            </w:r>
            <w:r w:rsidRPr="00857E13">
              <w:rPr>
                <w:rFonts w:ascii="游明朝 Demibold" w:eastAsia="游明朝 Demibold" w:hAnsi="游明朝 Demibold"/>
                <w:b/>
                <w:bCs/>
              </w:rPr>
              <w:t>提示の</w:t>
            </w:r>
          </w:p>
          <w:p w14:paraId="7EB87DF6" w14:textId="77777777" w:rsidR="00B117A6" w:rsidRPr="00857E13" w:rsidRDefault="00B117A6" w:rsidP="00AB6949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工夫</w:t>
            </w:r>
          </w:p>
        </w:tc>
        <w:tc>
          <w:tcPr>
            <w:tcW w:w="4394" w:type="dxa"/>
            <w:tcBorders>
              <w:left w:val="single" w:sz="8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06C54D64" w14:textId="7BA03FF5" w:rsidR="00B117A6" w:rsidRPr="00796B89" w:rsidRDefault="00B117A6" w:rsidP="00AB6949">
            <w:pPr>
              <w:ind w:left="178" w:right="313"/>
              <w:rPr>
                <w:rFonts w:eastAsia="游明朝"/>
              </w:rPr>
            </w:pPr>
            <w:r w:rsidRPr="00796B89">
              <w:rPr>
                <w:rFonts w:eastAsia="游明朝" w:hint="eastAsia"/>
              </w:rPr>
              <w:t>授業開始と同時に</w:t>
            </w:r>
            <w:r w:rsidR="009D6B58">
              <w:rPr>
                <w:rFonts w:eastAsia="游明朝" w:hint="eastAsia"/>
              </w:rPr>
              <w:t>泣いている子どもの顔</w:t>
            </w:r>
            <w:r w:rsidR="00460BD2">
              <w:rPr>
                <w:rFonts w:eastAsia="游明朝" w:hint="eastAsia"/>
              </w:rPr>
              <w:t>と</w:t>
            </w:r>
            <w:r w:rsidR="009D6B58">
              <w:rPr>
                <w:rFonts w:eastAsia="游明朝" w:hint="eastAsia"/>
              </w:rPr>
              <w:t>膝だけを見せ、発問１</w:t>
            </w:r>
            <w:r w:rsidR="00FE6A05">
              <w:rPr>
                <w:rFonts w:eastAsia="游明朝" w:hint="eastAsia"/>
              </w:rPr>
              <w:t>について考えさせる</w:t>
            </w:r>
            <w:r w:rsidR="009D6B58">
              <w:rPr>
                <w:rFonts w:eastAsia="游明朝" w:hint="eastAsia"/>
              </w:rPr>
              <w:t>。次にポスター全体を提示して「“ともだち”ってさいこうだ」の文字を読むことで、泣いているのに“さいこう”という矛盾に注目させ、そこにある友情に対する考えを引き出したい</w:t>
            </w:r>
            <w:r w:rsidR="0099510B">
              <w:rPr>
                <w:rFonts w:eastAsia="游明朝" w:hint="eastAsia"/>
              </w:rPr>
              <w:t>。</w:t>
            </w:r>
          </w:p>
        </w:tc>
      </w:tr>
    </w:tbl>
    <w:p w14:paraId="125F1039" w14:textId="5DFB6511" w:rsidR="00B117A6" w:rsidRPr="00AA2BE7" w:rsidRDefault="003F2912" w:rsidP="00AA2BE7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6AA87" wp14:editId="6E5F4B77">
            <wp:simplePos x="0" y="0"/>
            <wp:positionH relativeFrom="column">
              <wp:posOffset>88900</wp:posOffset>
            </wp:positionH>
            <wp:positionV relativeFrom="paragraph">
              <wp:posOffset>40005</wp:posOffset>
            </wp:positionV>
            <wp:extent cx="2254250" cy="3206750"/>
            <wp:effectExtent l="114300" t="114300" r="127000" b="146050"/>
            <wp:wrapTight wrapText="bothSides">
              <wp:wrapPolygon edited="0">
                <wp:start x="-1095" y="-770"/>
                <wp:lineTo x="-1095" y="22455"/>
                <wp:lineTo x="22634" y="22455"/>
                <wp:lineTo x="22452" y="-770"/>
                <wp:lineTo x="-1095" y="-770"/>
              </wp:wrapPolygon>
            </wp:wrapTight>
            <wp:docPr id="10198362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36259" name="図 10198362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206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30"/>
        <w:tblpPr w:leftFromText="142" w:rightFromText="142" w:vertAnchor="text" w:tblpY="1"/>
        <w:tblOverlap w:val="never"/>
        <w:tblW w:w="9752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8484"/>
      </w:tblGrid>
      <w:tr w:rsidR="00796B89" w14:paraId="65641620" w14:textId="77777777" w:rsidTr="00B117A6">
        <w:tc>
          <w:tcPr>
            <w:tcW w:w="1271" w:type="dxa"/>
            <w:tcBorders>
              <w:top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069B8B1F" w14:textId="77777777" w:rsidR="00796B89" w:rsidRDefault="00796B89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思考を促す</w:t>
            </w:r>
          </w:p>
          <w:p w14:paraId="01DF1600" w14:textId="40492E98" w:rsidR="00796B89" w:rsidRPr="00857E13" w:rsidRDefault="00FC1028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</w:rPr>
              <w:t>発問</w:t>
            </w:r>
          </w:p>
        </w:tc>
        <w:tc>
          <w:tcPr>
            <w:tcW w:w="8505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43B8641C" w14:textId="2D191AA5" w:rsidR="009D6B58" w:rsidRDefault="00796B89" w:rsidP="00A6659A">
            <w:pPr>
              <w:ind w:left="178" w:right="313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>発問１　この</w:t>
            </w:r>
            <w:r w:rsidR="00A225B2">
              <w:rPr>
                <w:rFonts w:eastAsia="游明朝" w:hint="eastAsia"/>
              </w:rPr>
              <w:t>ポスターには、どんな言葉が書かれていると思いますか。</w:t>
            </w:r>
          </w:p>
          <w:p w14:paraId="49791EF3" w14:textId="77777777" w:rsidR="00B06FB6" w:rsidRDefault="00B06FB6" w:rsidP="00B06FB6">
            <w:pPr>
              <w:ind w:left="1030" w:right="313"/>
              <w:rPr>
                <w:rFonts w:eastAsia="游明朝"/>
              </w:rPr>
            </w:pPr>
            <w:r>
              <w:rPr>
                <w:rFonts w:eastAsia="游明朝" w:hint="eastAsia"/>
              </w:rPr>
              <w:t>※できるだけいろいろな言葉を出させたあと、「“ともだち”ってさいこう</w:t>
            </w:r>
          </w:p>
          <w:p w14:paraId="3A628A67" w14:textId="2FED9BA7" w:rsidR="00FE6A05" w:rsidRDefault="00B06FB6" w:rsidP="00B06FB6">
            <w:pPr>
              <w:ind w:left="1030" w:right="313" w:firstLineChars="100" w:firstLine="210"/>
              <w:rPr>
                <w:rFonts w:eastAsia="游明朝"/>
              </w:rPr>
            </w:pPr>
            <w:r>
              <w:rPr>
                <w:rFonts w:eastAsia="游明朝" w:hint="eastAsia"/>
              </w:rPr>
              <w:t>だ」という言葉を提示する。</w:t>
            </w:r>
          </w:p>
          <w:p w14:paraId="76AEDAE9" w14:textId="77777777" w:rsidR="00B06FB6" w:rsidRPr="0099510B" w:rsidRDefault="00B06FB6" w:rsidP="00B06FB6">
            <w:pPr>
              <w:ind w:left="1030" w:right="313" w:firstLineChars="100" w:firstLine="210"/>
              <w:rPr>
                <w:rFonts w:eastAsia="游明朝"/>
              </w:rPr>
            </w:pPr>
          </w:p>
          <w:p w14:paraId="7A732F2D" w14:textId="77777777" w:rsidR="00A6659A" w:rsidRDefault="00796B89" w:rsidP="00A6659A">
            <w:pPr>
              <w:ind w:left="178" w:right="313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 xml:space="preserve">発問２　</w:t>
            </w:r>
            <w:r w:rsidR="009D6B58">
              <w:rPr>
                <w:rFonts w:eastAsia="游明朝" w:hint="eastAsia"/>
              </w:rPr>
              <w:t>どうして、泣いているのに</w:t>
            </w:r>
            <w:r w:rsidR="00DF2484">
              <w:rPr>
                <w:rFonts w:eastAsia="游明朝" w:hint="eastAsia"/>
              </w:rPr>
              <w:t>「</w:t>
            </w:r>
            <w:r w:rsidR="009D6B58">
              <w:rPr>
                <w:rFonts w:eastAsia="游明朝" w:hint="eastAsia"/>
              </w:rPr>
              <w:t>さいこう</w:t>
            </w:r>
            <w:r w:rsidR="00C62EB6">
              <w:rPr>
                <w:rFonts w:eastAsia="游明朝" w:hint="eastAsia"/>
              </w:rPr>
              <w:t>だ</w:t>
            </w:r>
            <w:r w:rsidR="00DF2484">
              <w:rPr>
                <w:rFonts w:eastAsia="游明朝" w:hint="eastAsia"/>
              </w:rPr>
              <w:t>」</w:t>
            </w:r>
            <w:r w:rsidR="009D6B58">
              <w:rPr>
                <w:rFonts w:eastAsia="游明朝" w:hint="eastAsia"/>
              </w:rPr>
              <w:t>と思えるのでしょうか。</w:t>
            </w:r>
          </w:p>
          <w:p w14:paraId="357928E1" w14:textId="77777777" w:rsidR="00FE6A05" w:rsidRDefault="00FE6A05" w:rsidP="00A6659A">
            <w:pPr>
              <w:ind w:left="178" w:right="313"/>
              <w:rPr>
                <w:rFonts w:eastAsia="游明朝"/>
              </w:rPr>
            </w:pPr>
          </w:p>
          <w:p w14:paraId="665BA8B5" w14:textId="652A88FA" w:rsidR="00A6659A" w:rsidRPr="00796B89" w:rsidRDefault="00796B89" w:rsidP="00A6659A">
            <w:pPr>
              <w:ind w:leftChars="100" w:left="1050" w:right="313" w:hangingChars="400" w:hanging="840"/>
              <w:rPr>
                <w:rFonts w:eastAsia="游明朝"/>
              </w:rPr>
            </w:pPr>
            <w:r w:rsidRPr="0099510B">
              <w:rPr>
                <w:rFonts w:eastAsia="游明朝" w:hint="eastAsia"/>
              </w:rPr>
              <w:t>発問３</w:t>
            </w:r>
            <w:r w:rsidR="00686853" w:rsidRPr="0099510B">
              <w:rPr>
                <w:rFonts w:eastAsia="游明朝" w:hint="eastAsia"/>
              </w:rPr>
              <w:t xml:space="preserve">　</w:t>
            </w:r>
            <w:r w:rsidR="00FD213B">
              <w:rPr>
                <w:rFonts w:eastAsia="游明朝" w:hint="eastAsia"/>
              </w:rPr>
              <w:t>「さいこうだ」と思ってもらえるような友達</w:t>
            </w:r>
            <w:r w:rsidR="00FE6A05">
              <w:rPr>
                <w:rFonts w:eastAsia="游明朝" w:hint="eastAsia"/>
              </w:rPr>
              <w:t>に</w:t>
            </w:r>
            <w:r w:rsidR="008B38C5">
              <w:rPr>
                <w:rFonts w:eastAsia="游明朝" w:hint="eastAsia"/>
              </w:rPr>
              <w:t>なるために意識したいことは</w:t>
            </w:r>
            <w:r w:rsidR="00B06FB6">
              <w:rPr>
                <w:rFonts w:eastAsia="游明朝" w:hint="eastAsia"/>
              </w:rPr>
              <w:t>なん</w:t>
            </w:r>
            <w:r w:rsidR="008B38C5">
              <w:rPr>
                <w:rFonts w:eastAsia="游明朝" w:hint="eastAsia"/>
              </w:rPr>
              <w:t>ですか</w:t>
            </w:r>
            <w:r w:rsidR="00983111">
              <w:rPr>
                <w:rFonts w:eastAsia="游明朝" w:hint="eastAsia"/>
              </w:rPr>
              <w:t>。</w:t>
            </w:r>
          </w:p>
        </w:tc>
      </w:tr>
      <w:tr w:rsidR="00B117A6" w14:paraId="1E1B131E" w14:textId="77777777" w:rsidTr="00B117A6">
        <w:tc>
          <w:tcPr>
            <w:tcW w:w="1271" w:type="dxa"/>
            <w:tcBorders>
              <w:top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6271010D" w14:textId="027C9CAC" w:rsidR="00B117A6" w:rsidRDefault="00B117A6" w:rsidP="008E08CA">
            <w:pPr>
              <w:rPr>
                <w:rFonts w:ascii="游明朝 Demibold" w:eastAsia="游明朝 Demibold" w:hAnsi="游明朝 Demibold"/>
                <w:b/>
                <w:bCs/>
              </w:rPr>
            </w:pPr>
            <w:r w:rsidRPr="00857E13">
              <w:rPr>
                <w:rFonts w:ascii="游明朝 Demibold" w:eastAsia="游明朝 Demibold" w:hAnsi="游明朝 Demibold"/>
                <w:b/>
                <w:bCs/>
              </w:rPr>
              <w:t>ポイント</w:t>
            </w:r>
          </w:p>
        </w:tc>
        <w:tc>
          <w:tcPr>
            <w:tcW w:w="8505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244249EF" w14:textId="5037499C" w:rsidR="00A6659A" w:rsidRPr="009D6B58" w:rsidRDefault="00C62EB6" w:rsidP="00A6659A">
            <w:pPr>
              <w:ind w:left="178" w:right="313"/>
              <w:rPr>
                <w:rFonts w:eastAsia="游明朝"/>
              </w:rPr>
            </w:pPr>
            <w:r>
              <w:rPr>
                <w:rFonts w:eastAsia="游明朝" w:hint="eastAsia"/>
              </w:rPr>
              <w:t>運動会など、行事の前に実施するのがおすすめ。</w:t>
            </w:r>
            <w:r w:rsidR="00DF2484">
              <w:rPr>
                <w:rFonts w:eastAsia="游明朝" w:hint="eastAsia"/>
              </w:rPr>
              <w:t>友達のありがたさを</w:t>
            </w:r>
            <w:r w:rsidR="00FD213B">
              <w:rPr>
                <w:rFonts w:eastAsia="游明朝" w:hint="eastAsia"/>
              </w:rPr>
              <w:t>実感することが、自分自身の関わり方を見直すきっかけとなり、</w:t>
            </w:r>
            <w:r w:rsidR="001B6C8E">
              <w:rPr>
                <w:rFonts w:eastAsia="游明朝" w:hint="eastAsia"/>
              </w:rPr>
              <w:t>友達とのよりよい</w:t>
            </w:r>
            <w:r>
              <w:rPr>
                <w:rFonts w:eastAsia="游明朝" w:hint="eastAsia"/>
              </w:rPr>
              <w:t>関わ</w:t>
            </w:r>
            <w:r w:rsidR="001B6C8E">
              <w:rPr>
                <w:rFonts w:eastAsia="游明朝" w:hint="eastAsia"/>
              </w:rPr>
              <w:t>り方への</w:t>
            </w:r>
            <w:r w:rsidR="00B117A6" w:rsidRPr="00686853">
              <w:rPr>
                <w:rFonts w:eastAsia="游明朝" w:hint="eastAsia"/>
              </w:rPr>
              <w:t>意識を高めることができる。</w:t>
            </w:r>
          </w:p>
        </w:tc>
      </w:tr>
    </w:tbl>
    <w:tbl>
      <w:tblPr>
        <w:tblStyle w:val="21"/>
        <w:tblW w:w="9776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363"/>
      </w:tblGrid>
      <w:tr w:rsidR="00895923" w:rsidRPr="00FD4478" w14:paraId="15D3A8D5" w14:textId="77777777" w:rsidTr="00C91266">
        <w:trPr>
          <w:trHeight w:val="966"/>
        </w:trPr>
        <w:tc>
          <w:tcPr>
            <w:tcW w:w="1413" w:type="dxa"/>
          </w:tcPr>
          <w:p w14:paraId="5F418C0D" w14:textId="77777777" w:rsidR="00895923" w:rsidRDefault="00895923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 w:rsidRPr="00FD4478">
              <w:rPr>
                <w:rFonts w:ascii="游明朝 Light" w:eastAsia="游明朝 Light" w:hAnsi="游明朝 Light"/>
                <w:sz w:val="18"/>
                <w:szCs w:val="18"/>
              </w:rPr>
              <w:t>出典：</w:t>
            </w:r>
          </w:p>
          <w:p w14:paraId="146F9466" w14:textId="77777777" w:rsidR="00AB291B" w:rsidRDefault="00AB291B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</w:p>
          <w:p w14:paraId="2E842AED" w14:textId="42A5F683" w:rsidR="002D0AF2" w:rsidRPr="00FD4478" w:rsidRDefault="002D0AF2" w:rsidP="00895923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>
              <w:rPr>
                <w:rFonts w:ascii="游明朝 Light" w:eastAsia="游明朝 Light" w:hAnsi="游明朝 Light" w:hint="eastAsia"/>
                <w:sz w:val="18"/>
                <w:szCs w:val="18"/>
              </w:rPr>
              <w:t>クレジット：</w:t>
            </w:r>
          </w:p>
        </w:tc>
        <w:tc>
          <w:tcPr>
            <w:tcW w:w="8363" w:type="dxa"/>
          </w:tcPr>
          <w:p w14:paraId="722E831D" w14:textId="77777777" w:rsidR="00AB291B" w:rsidRDefault="00AB291B" w:rsidP="00AB291B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 w:rsidRPr="00AB291B">
              <w:rPr>
                <w:rFonts w:ascii="游明朝 Light" w:eastAsia="游明朝 Light" w:hAnsi="游明朝 Light" w:hint="eastAsia"/>
                <w:sz w:val="18"/>
                <w:szCs w:val="18"/>
              </w:rPr>
              <w:t>令和</w:t>
            </w:r>
            <w:r w:rsidRPr="00AB291B">
              <w:rPr>
                <w:rFonts w:ascii="游明朝 Light" w:eastAsia="游明朝 Light" w:hAnsi="游明朝 Light"/>
                <w:sz w:val="18"/>
                <w:szCs w:val="18"/>
              </w:rPr>
              <w:t xml:space="preserve">5年度和歌山県啓発ポスターコンテスト小学生の部入選作品　</w:t>
            </w:r>
          </w:p>
          <w:p w14:paraId="4EC5EA63" w14:textId="7A5D2AD3" w:rsidR="00AB291B" w:rsidRDefault="00AB291B" w:rsidP="00AB291B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 w:rsidRPr="00AB291B">
              <w:rPr>
                <w:rFonts w:ascii="游明朝 Light" w:eastAsia="游明朝 Light" w:hAnsi="游明朝 Light"/>
                <w:sz w:val="18"/>
                <w:szCs w:val="18"/>
              </w:rPr>
              <w:t>和歌山市立名草小学校</w:t>
            </w:r>
            <w:r w:rsidR="00DE509C">
              <w:rPr>
                <w:rFonts w:ascii="游明朝 Light" w:eastAsia="游明朝 Light" w:hAnsi="游明朝 Light" w:hint="eastAsia"/>
                <w:sz w:val="18"/>
                <w:szCs w:val="18"/>
              </w:rPr>
              <w:t>１</w:t>
            </w:r>
            <w:r w:rsidRPr="00AB291B">
              <w:rPr>
                <w:rFonts w:ascii="游明朝 Light" w:eastAsia="游明朝 Light" w:hAnsi="游明朝 Light"/>
                <w:sz w:val="18"/>
                <w:szCs w:val="18"/>
              </w:rPr>
              <w:t>年　嶋　康勝（学年は受賞当時）</w:t>
            </w:r>
          </w:p>
          <w:p w14:paraId="1F6F8F28" w14:textId="51F3F7C2" w:rsidR="002D0AF2" w:rsidRPr="00FD4478" w:rsidRDefault="00AB291B" w:rsidP="00AB291B">
            <w:pPr>
              <w:rPr>
                <w:rFonts w:ascii="游明朝 Light" w:eastAsia="游明朝 Light" w:hAnsi="游明朝 Light"/>
                <w:sz w:val="18"/>
                <w:szCs w:val="18"/>
              </w:rPr>
            </w:pPr>
            <w:r w:rsidRPr="00AB291B">
              <w:rPr>
                <w:rFonts w:ascii="游明朝 Light" w:eastAsia="游明朝 Light" w:hAnsi="游明朝 Light"/>
                <w:sz w:val="18"/>
                <w:szCs w:val="18"/>
              </w:rPr>
              <w:t>公益財団法人和歌山県人権啓発センター</w:t>
            </w:r>
          </w:p>
        </w:tc>
      </w:tr>
    </w:tbl>
    <w:p w14:paraId="030B828C" w14:textId="0A2FB87A" w:rsidR="0011790A" w:rsidRPr="0011790A" w:rsidRDefault="0011790A" w:rsidP="00895923">
      <w:pPr>
        <w:jc w:val="left"/>
        <w:rPr>
          <w:rFonts w:asciiTheme="majorEastAsia" w:eastAsiaTheme="majorEastAsia" w:hAnsiTheme="majorEastAsia"/>
          <w:b/>
          <w:bCs/>
          <w:sz w:val="24"/>
          <w:szCs w:val="24"/>
          <w:shd w:val="pct15" w:color="auto" w:fill="FFFFFF"/>
        </w:rPr>
      </w:pPr>
    </w:p>
    <w:sectPr w:rsidR="0011790A" w:rsidRPr="0011790A">
      <w:headerReference w:type="default" r:id="rId8"/>
      <w:footerReference w:type="default" r:id="rId9"/>
      <w:pgSz w:w="11906" w:h="16838"/>
      <w:pgMar w:top="1134" w:right="1080" w:bottom="426" w:left="1080" w:header="851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0BEB" w14:textId="77777777" w:rsidR="0012365A" w:rsidRDefault="0012365A">
      <w:r>
        <w:separator/>
      </w:r>
    </w:p>
  </w:endnote>
  <w:endnote w:type="continuationSeparator" w:id="0">
    <w:p w14:paraId="3A5E6FAA" w14:textId="77777777" w:rsidR="0012365A" w:rsidRDefault="0012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258B" w14:textId="77777777" w:rsidR="009B415F" w:rsidRDefault="002054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eastAsia="游明朝"/>
        <w:color w:val="000000"/>
      </w:rPr>
      <w:t>©SDK</w:t>
    </w:r>
  </w:p>
  <w:p w14:paraId="1EB7F78D" w14:textId="77777777" w:rsidR="009B415F" w:rsidRDefault="009B4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E2BC" w14:textId="77777777" w:rsidR="0012365A" w:rsidRDefault="0012365A">
      <w:r>
        <w:separator/>
      </w:r>
    </w:p>
  </w:footnote>
  <w:footnote w:type="continuationSeparator" w:id="0">
    <w:p w14:paraId="7E084CF3" w14:textId="77777777" w:rsidR="0012365A" w:rsidRDefault="0012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4453" w14:textId="77777777" w:rsidR="009B415F" w:rsidRDefault="009B415F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11"/>
      <w:tblW w:w="9746" w:type="dxa"/>
      <w:tblInd w:w="0" w:type="dxa"/>
      <w:tblLayout w:type="fixed"/>
      <w:tblLook w:val="0400" w:firstRow="0" w:lastRow="0" w:firstColumn="0" w:lastColumn="0" w:noHBand="0" w:noVBand="1"/>
    </w:tblPr>
    <w:tblGrid>
      <w:gridCol w:w="9746"/>
    </w:tblGrid>
    <w:tr w:rsidR="009B415F" w14:paraId="43DC3D2F" w14:textId="77777777">
      <w:tc>
        <w:tcPr>
          <w:tcW w:w="9746" w:type="dxa"/>
        </w:tcPr>
        <w:p w14:paraId="27A01898" w14:textId="0F453D89" w:rsidR="009B415F" w:rsidRDefault="002054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smallCaps/>
              <w:color w:val="000000"/>
              <w:sz w:val="16"/>
              <w:szCs w:val="16"/>
            </w:rPr>
          </w:pPr>
          <w:r>
            <w:rPr>
              <w:rFonts w:eastAsia="游明朝"/>
              <w:smallCaps/>
              <w:color w:val="000000"/>
              <w:sz w:val="16"/>
              <w:szCs w:val="16"/>
            </w:rPr>
            <w:t>15分</w:t>
          </w:r>
          <w:r w:rsidR="00A0760B">
            <w:rPr>
              <w:rFonts w:eastAsia="游明朝" w:hint="eastAsia"/>
              <w:smallCaps/>
              <w:color w:val="000000"/>
              <w:sz w:val="16"/>
              <w:szCs w:val="16"/>
            </w:rPr>
            <w:t>で</w:t>
          </w:r>
          <w:r>
            <w:rPr>
              <w:rFonts w:eastAsia="游明朝"/>
              <w:smallCaps/>
              <w:color w:val="000000"/>
              <w:sz w:val="16"/>
              <w:szCs w:val="16"/>
            </w:rPr>
            <w:t>できる</w:t>
          </w:r>
          <w:r w:rsidRPr="0058601F">
            <w:rPr>
              <w:rFonts w:eastAsia="游明朝"/>
              <w:smallCaps/>
              <w:color w:val="000000"/>
              <w:sz w:val="18"/>
              <w:szCs w:val="18"/>
            </w:rPr>
            <w:t xml:space="preserve"> 小さな道徳</w:t>
          </w:r>
          <w:r w:rsidR="00F80841">
            <w:rPr>
              <w:rFonts w:eastAsia="游明朝" w:hint="eastAsia"/>
              <w:smallCaps/>
              <w:color w:val="000000"/>
              <w:sz w:val="18"/>
              <w:szCs w:val="18"/>
            </w:rPr>
            <w:t xml:space="preserve"> </w:t>
          </w:r>
          <w:r w:rsidR="00F80841">
            <w:rPr>
              <w:rFonts w:eastAsia="游明朝"/>
              <w:smallCaps/>
              <w:color w:val="000000"/>
              <w:sz w:val="18"/>
              <w:szCs w:val="18"/>
            </w:rPr>
            <w:t xml:space="preserve"> </w:t>
          </w:r>
          <w:r w:rsidRPr="0058601F">
            <w:rPr>
              <w:rFonts w:eastAsia="游明朝"/>
              <w:smallCaps/>
              <w:color w:val="000000"/>
              <w:sz w:val="18"/>
              <w:szCs w:val="18"/>
            </w:rPr>
            <w:t>教材集</w:t>
          </w:r>
        </w:p>
      </w:tc>
    </w:tr>
  </w:tbl>
  <w:p w14:paraId="7324163A" w14:textId="77777777" w:rsidR="009B415F" w:rsidRDefault="009B4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5F"/>
    <w:rsid w:val="0001097A"/>
    <w:rsid w:val="00016C60"/>
    <w:rsid w:val="00032577"/>
    <w:rsid w:val="0003510B"/>
    <w:rsid w:val="00044810"/>
    <w:rsid w:val="000562C9"/>
    <w:rsid w:val="000619C7"/>
    <w:rsid w:val="000656C6"/>
    <w:rsid w:val="000C17B2"/>
    <w:rsid w:val="000D106C"/>
    <w:rsid w:val="000E210D"/>
    <w:rsid w:val="000F5FB3"/>
    <w:rsid w:val="0011790A"/>
    <w:rsid w:val="0012365A"/>
    <w:rsid w:val="00133039"/>
    <w:rsid w:val="0017046F"/>
    <w:rsid w:val="00182598"/>
    <w:rsid w:val="001834E9"/>
    <w:rsid w:val="001A0D3F"/>
    <w:rsid w:val="001B6C8E"/>
    <w:rsid w:val="002054E0"/>
    <w:rsid w:val="00226E78"/>
    <w:rsid w:val="0024099B"/>
    <w:rsid w:val="00241389"/>
    <w:rsid w:val="002D0AF2"/>
    <w:rsid w:val="00304F8F"/>
    <w:rsid w:val="00346D42"/>
    <w:rsid w:val="0039460A"/>
    <w:rsid w:val="003B29AE"/>
    <w:rsid w:val="003D2DFB"/>
    <w:rsid w:val="003D3345"/>
    <w:rsid w:val="003E5225"/>
    <w:rsid w:val="003F2912"/>
    <w:rsid w:val="003F7F4B"/>
    <w:rsid w:val="00400164"/>
    <w:rsid w:val="00404759"/>
    <w:rsid w:val="004517C9"/>
    <w:rsid w:val="00460BD2"/>
    <w:rsid w:val="004A6257"/>
    <w:rsid w:val="004B4DB2"/>
    <w:rsid w:val="004C252D"/>
    <w:rsid w:val="004D327D"/>
    <w:rsid w:val="0052076A"/>
    <w:rsid w:val="00540974"/>
    <w:rsid w:val="00567FCB"/>
    <w:rsid w:val="005850AA"/>
    <w:rsid w:val="0058601F"/>
    <w:rsid w:val="005962BC"/>
    <w:rsid w:val="005A595E"/>
    <w:rsid w:val="005C7E22"/>
    <w:rsid w:val="006120D4"/>
    <w:rsid w:val="00623716"/>
    <w:rsid w:val="00625227"/>
    <w:rsid w:val="0065202E"/>
    <w:rsid w:val="0065458A"/>
    <w:rsid w:val="0066163F"/>
    <w:rsid w:val="00686853"/>
    <w:rsid w:val="006A63A6"/>
    <w:rsid w:val="006F25EB"/>
    <w:rsid w:val="007165A2"/>
    <w:rsid w:val="007319C0"/>
    <w:rsid w:val="0076548B"/>
    <w:rsid w:val="00796B89"/>
    <w:rsid w:val="007B1F04"/>
    <w:rsid w:val="007C7FE4"/>
    <w:rsid w:val="007D3E01"/>
    <w:rsid w:val="007E1978"/>
    <w:rsid w:val="0080133D"/>
    <w:rsid w:val="00812516"/>
    <w:rsid w:val="00816DFA"/>
    <w:rsid w:val="00843ABB"/>
    <w:rsid w:val="00857E13"/>
    <w:rsid w:val="00881521"/>
    <w:rsid w:val="00895923"/>
    <w:rsid w:val="008A4117"/>
    <w:rsid w:val="008B38C5"/>
    <w:rsid w:val="008C40A3"/>
    <w:rsid w:val="008D4D3C"/>
    <w:rsid w:val="008E08CA"/>
    <w:rsid w:val="008E0A23"/>
    <w:rsid w:val="008E7588"/>
    <w:rsid w:val="00917770"/>
    <w:rsid w:val="0094349F"/>
    <w:rsid w:val="00982825"/>
    <w:rsid w:val="00983111"/>
    <w:rsid w:val="0099510B"/>
    <w:rsid w:val="009B415F"/>
    <w:rsid w:val="009D6B58"/>
    <w:rsid w:val="00A0760B"/>
    <w:rsid w:val="00A225B2"/>
    <w:rsid w:val="00A50FEB"/>
    <w:rsid w:val="00A6659A"/>
    <w:rsid w:val="00A76E42"/>
    <w:rsid w:val="00AA2BE7"/>
    <w:rsid w:val="00AB291B"/>
    <w:rsid w:val="00AC6926"/>
    <w:rsid w:val="00B06FB6"/>
    <w:rsid w:val="00B117A6"/>
    <w:rsid w:val="00BD0CF5"/>
    <w:rsid w:val="00BF4F0C"/>
    <w:rsid w:val="00C04955"/>
    <w:rsid w:val="00C06FEA"/>
    <w:rsid w:val="00C26FDC"/>
    <w:rsid w:val="00C51233"/>
    <w:rsid w:val="00C62EB6"/>
    <w:rsid w:val="00C91266"/>
    <w:rsid w:val="00CA03DD"/>
    <w:rsid w:val="00CD64FD"/>
    <w:rsid w:val="00CF294F"/>
    <w:rsid w:val="00CF3C2D"/>
    <w:rsid w:val="00D021BB"/>
    <w:rsid w:val="00D11E74"/>
    <w:rsid w:val="00D474C3"/>
    <w:rsid w:val="00D57A78"/>
    <w:rsid w:val="00DA2DCC"/>
    <w:rsid w:val="00DB6E9A"/>
    <w:rsid w:val="00DE3F90"/>
    <w:rsid w:val="00DE509C"/>
    <w:rsid w:val="00DF2484"/>
    <w:rsid w:val="00E25EC6"/>
    <w:rsid w:val="00E71807"/>
    <w:rsid w:val="00E77E9A"/>
    <w:rsid w:val="00EB403C"/>
    <w:rsid w:val="00EC6B2A"/>
    <w:rsid w:val="00EE1E18"/>
    <w:rsid w:val="00EF0269"/>
    <w:rsid w:val="00EF5308"/>
    <w:rsid w:val="00EF5AE5"/>
    <w:rsid w:val="00F332D2"/>
    <w:rsid w:val="00F80841"/>
    <w:rsid w:val="00FA2F70"/>
    <w:rsid w:val="00FA7C5B"/>
    <w:rsid w:val="00FB0ED8"/>
    <w:rsid w:val="00FC1028"/>
    <w:rsid w:val="00FD213B"/>
    <w:rsid w:val="00FD4478"/>
    <w:rsid w:val="00FD45F2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2C4F9"/>
  <w15:docId w15:val="{0013F869-2C87-45C3-B405-0B65D4CB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5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475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F00588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22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表題 (文字)"/>
    <w:basedOn w:val="a0"/>
    <w:link w:val="a3"/>
    <w:uiPriority w:val="10"/>
    <w:rsid w:val="00DF475A"/>
    <w:rPr>
      <w:rFonts w:asciiTheme="majorHAnsi" w:eastAsiaTheme="majorEastAsia" w:hAnsiTheme="majorHAnsi" w:cstheme="majorBidi"/>
      <w:sz w:val="32"/>
      <w:szCs w:val="32"/>
    </w:rPr>
  </w:style>
  <w:style w:type="character" w:styleId="20">
    <w:name w:val="Intense Reference"/>
    <w:basedOn w:val="a0"/>
    <w:uiPriority w:val="32"/>
    <w:qFormat/>
    <w:rsid w:val="000716ED"/>
    <w:rPr>
      <w:b/>
      <w:bCs/>
      <w:smallCaps/>
      <w:color w:val="4472C4" w:themeColor="accent1"/>
      <w:spacing w:val="5"/>
    </w:rPr>
  </w:style>
  <w:style w:type="character" w:styleId="a6">
    <w:name w:val="Strong"/>
    <w:basedOn w:val="a0"/>
    <w:uiPriority w:val="22"/>
    <w:qFormat/>
    <w:rsid w:val="00506BCF"/>
    <w:rPr>
      <w:b/>
      <w:bCs/>
    </w:rPr>
  </w:style>
  <w:style w:type="paragraph" w:styleId="a7">
    <w:name w:val="header"/>
    <w:basedOn w:val="a"/>
    <w:link w:val="a8"/>
    <w:uiPriority w:val="99"/>
    <w:unhideWhenUsed/>
    <w:rsid w:val="00A02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875"/>
  </w:style>
  <w:style w:type="paragraph" w:styleId="a9">
    <w:name w:val="footer"/>
    <w:basedOn w:val="a"/>
    <w:link w:val="aa"/>
    <w:uiPriority w:val="99"/>
    <w:unhideWhenUsed/>
    <w:rsid w:val="00A028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2875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</w:tblPr>
  </w:style>
  <w:style w:type="table" w:styleId="40">
    <w:name w:val="Plain Table 4"/>
    <w:basedOn w:val="a1"/>
    <w:uiPriority w:val="44"/>
    <w:rsid w:val="001179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3B29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Plain Table 5"/>
    <w:basedOn w:val="a1"/>
    <w:uiPriority w:val="45"/>
    <w:rsid w:val="00FA7C5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A50F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1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7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KP6Yrs82YUcodfhWSb/4sw5dg==">AMUW2mV8he5xyHXtWJQmEFUsr6X22J1ym8SsOAsoEDT+WqSgWDGylLFtmYTRIWjkMjVApd4HoNMue/vtgb9m9u8TRz9+IKAOgpnMwFt70eEPp3HDkBbzOYw=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15分できる 小さな道徳 教材集</dc:creator>
  <cp:keywords/>
  <dc:description/>
  <cp:revision>3</cp:revision>
  <cp:lastPrinted>2022-12-12T05:31:00Z</cp:lastPrinted>
  <dcterms:created xsi:type="dcterms:W3CDTF">2025-11-11T04:14:00Z</dcterms:created>
  <dcterms:modified xsi:type="dcterms:W3CDTF">2025-11-11T05:58:00Z</dcterms:modified>
</cp:coreProperties>
</file>