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1D237" w14:textId="419C4C57" w:rsidR="00B117A6" w:rsidRDefault="006168A3" w:rsidP="00B117A6">
      <w:pPr>
        <w:pStyle w:val="a3"/>
        <w:spacing w:before="0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40"/>
          <w:szCs w:val="40"/>
        </w:rPr>
        <w:t>となりの人、ハッピーかなぁ。</w:t>
      </w:r>
    </w:p>
    <w:p w14:paraId="354D3171" w14:textId="2B799D92" w:rsidR="00B117A6" w:rsidRPr="00B117A6" w:rsidRDefault="00B117A6" w:rsidP="00B117A6"/>
    <w:p w14:paraId="31087A7F" w14:textId="1BE1114F" w:rsidR="00895923" w:rsidRPr="00540974" w:rsidRDefault="00694469" w:rsidP="00895923">
      <w:pPr>
        <w:pStyle w:val="a3"/>
        <w:spacing w:before="0"/>
        <w:jc w:val="right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eastAsiaTheme="majorHAnsi" w:hint="eastAsia"/>
          <w:b/>
          <w:sz w:val="22"/>
          <w:szCs w:val="22"/>
          <w:u w:val="single"/>
        </w:rPr>
        <w:t>B</w:t>
      </w:r>
      <w:r w:rsidR="00895923" w:rsidRPr="00540974">
        <w:rPr>
          <w:rFonts w:eastAsiaTheme="majorHAnsi"/>
          <w:b/>
          <w:sz w:val="22"/>
          <w:szCs w:val="22"/>
          <w:u w:val="single"/>
        </w:rPr>
        <w:t xml:space="preserve"> </w:t>
      </w:r>
      <w:r>
        <w:rPr>
          <w:rFonts w:eastAsiaTheme="majorHAnsi" w:hint="eastAsia"/>
          <w:b/>
          <w:sz w:val="22"/>
          <w:szCs w:val="22"/>
          <w:u w:val="single"/>
        </w:rPr>
        <w:t>親切、</w:t>
      </w:r>
      <w:r w:rsidR="002F4B38">
        <w:rPr>
          <w:rFonts w:eastAsiaTheme="majorHAnsi" w:hint="eastAsia"/>
          <w:b/>
          <w:sz w:val="22"/>
          <w:szCs w:val="22"/>
          <w:u w:val="single"/>
        </w:rPr>
        <w:t>思</w:t>
      </w:r>
      <w:r>
        <w:rPr>
          <w:rFonts w:eastAsiaTheme="majorHAnsi" w:hint="eastAsia"/>
          <w:b/>
          <w:sz w:val="22"/>
          <w:szCs w:val="22"/>
          <w:u w:val="single"/>
        </w:rPr>
        <w:t>いやり</w:t>
      </w:r>
      <w:r w:rsidR="006B0FC2">
        <w:rPr>
          <w:rFonts w:eastAsiaTheme="majorHAnsi" w:hint="eastAsia"/>
          <w:b/>
          <w:sz w:val="22"/>
          <w:szCs w:val="22"/>
          <w:u w:val="single"/>
        </w:rPr>
        <w:t xml:space="preserve">　小学校</w:t>
      </w:r>
      <w:r w:rsidR="00C90CE7">
        <w:rPr>
          <w:rFonts w:eastAsiaTheme="majorHAnsi" w:hint="eastAsia"/>
          <w:b/>
          <w:sz w:val="22"/>
          <w:szCs w:val="22"/>
          <w:u w:val="single"/>
        </w:rPr>
        <w:t xml:space="preserve"> </w:t>
      </w:r>
      <w:r w:rsidR="002F4B38">
        <w:rPr>
          <w:rFonts w:eastAsiaTheme="majorHAnsi" w:hint="eastAsia"/>
          <w:b/>
          <w:sz w:val="22"/>
          <w:szCs w:val="22"/>
          <w:u w:val="single"/>
        </w:rPr>
        <w:t>全学年</w:t>
      </w:r>
    </w:p>
    <w:tbl>
      <w:tblPr>
        <w:tblStyle w:val="30"/>
        <w:tblpPr w:leftFromText="142" w:rightFromText="142" w:vertAnchor="text" w:horzAnchor="margin" w:tblpXSpec="right" w:tblpY="432"/>
        <w:tblOverlap w:val="never"/>
        <w:tblW w:w="5665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394"/>
      </w:tblGrid>
      <w:tr w:rsidR="004E66D8" w14:paraId="7E1CFBE0" w14:textId="77777777" w:rsidTr="004E66D8">
        <w:trPr>
          <w:trHeight w:val="723"/>
        </w:trPr>
        <w:tc>
          <w:tcPr>
            <w:tcW w:w="1271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591C9712" w14:textId="77777777" w:rsidR="004E66D8" w:rsidRPr="00857E13" w:rsidRDefault="004E66D8" w:rsidP="004E66D8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ねらい</w:t>
            </w:r>
          </w:p>
        </w:tc>
        <w:tc>
          <w:tcPr>
            <w:tcW w:w="4394" w:type="dxa"/>
            <w:tcBorders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38DC7FBB" w14:textId="799F3D4F" w:rsidR="004E66D8" w:rsidRPr="00694469" w:rsidRDefault="004F158C" w:rsidP="004E66D8">
            <w:pPr>
              <w:ind w:left="178" w:right="313"/>
            </w:pPr>
            <w:r>
              <w:rPr>
                <w:rFonts w:eastAsia="游明朝" w:hint="eastAsia"/>
              </w:rPr>
              <w:t>となりの人がハッピーかどうかを気</w:t>
            </w:r>
            <w:r w:rsidR="002F4B38">
              <w:rPr>
                <w:rFonts w:eastAsia="游明朝" w:hint="eastAsia"/>
              </w:rPr>
              <w:t>づか</w:t>
            </w:r>
            <w:r>
              <w:rPr>
                <w:rFonts w:eastAsia="游明朝" w:hint="eastAsia"/>
              </w:rPr>
              <w:t>うことが、よりよい学級に近づく第一歩になることに気づき、</w:t>
            </w:r>
            <w:r w:rsidR="002F4B38">
              <w:rPr>
                <w:rFonts w:eastAsia="游明朝" w:hint="eastAsia"/>
              </w:rPr>
              <w:t>周</w:t>
            </w:r>
            <w:r>
              <w:rPr>
                <w:rFonts w:eastAsia="游明朝" w:hint="eastAsia"/>
              </w:rPr>
              <w:t>りの</w:t>
            </w:r>
            <w:r w:rsidR="002F4B38">
              <w:rPr>
                <w:rFonts w:eastAsia="游明朝" w:hint="eastAsia"/>
              </w:rPr>
              <w:t>友達</w:t>
            </w:r>
            <w:r>
              <w:rPr>
                <w:rFonts w:eastAsia="游明朝" w:hint="eastAsia"/>
              </w:rPr>
              <w:t>を大切にしていこうとする意識を高める。</w:t>
            </w:r>
          </w:p>
        </w:tc>
      </w:tr>
      <w:tr w:rsidR="004E66D8" w14:paraId="08A0AA2F" w14:textId="77777777" w:rsidTr="004E66D8">
        <w:trPr>
          <w:trHeight w:val="723"/>
        </w:trPr>
        <w:tc>
          <w:tcPr>
            <w:tcW w:w="1271" w:type="dxa"/>
            <w:tcBorders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38F7C380" w14:textId="77777777" w:rsidR="004E66D8" w:rsidRDefault="004E66D8" w:rsidP="004E66D8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資料</w:t>
            </w:r>
            <w:r w:rsidRPr="00857E13">
              <w:rPr>
                <w:rFonts w:ascii="游明朝 Demibold" w:eastAsia="游明朝 Demibold" w:hAnsi="游明朝 Demibold"/>
                <w:b/>
                <w:bCs/>
              </w:rPr>
              <w:t>提示の</w:t>
            </w:r>
          </w:p>
          <w:p w14:paraId="1413DA8C" w14:textId="77777777" w:rsidR="004E66D8" w:rsidRPr="00857E13" w:rsidRDefault="004E66D8" w:rsidP="004E66D8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工夫</w:t>
            </w:r>
          </w:p>
        </w:tc>
        <w:tc>
          <w:tcPr>
            <w:tcW w:w="4394" w:type="dxa"/>
            <w:tcBorders>
              <w:left w:val="single" w:sz="8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58B3E68E" w14:textId="197B967D" w:rsidR="004E66D8" w:rsidRPr="00796B89" w:rsidRDefault="004E66D8" w:rsidP="004E66D8">
            <w:pPr>
              <w:ind w:left="178" w:right="313"/>
              <w:rPr>
                <w:rFonts w:eastAsia="游明朝"/>
              </w:rPr>
            </w:pPr>
            <w:r w:rsidRPr="00796B89">
              <w:rPr>
                <w:rFonts w:eastAsia="游明朝" w:hint="eastAsia"/>
              </w:rPr>
              <w:t>授業開始と同時に、</w:t>
            </w:r>
            <w:r w:rsidR="004F158C">
              <w:rPr>
                <w:rFonts w:eastAsia="游明朝" w:hint="eastAsia"/>
              </w:rPr>
              <w:t>子どもたちの</w:t>
            </w:r>
            <w:r w:rsidR="005A17AC">
              <w:rPr>
                <w:rFonts w:eastAsia="游明朝" w:hint="eastAsia"/>
              </w:rPr>
              <w:t>イラスト</w:t>
            </w:r>
            <w:r w:rsidR="004F158C">
              <w:rPr>
                <w:rFonts w:eastAsia="游明朝" w:hint="eastAsia"/>
              </w:rPr>
              <w:t>部分のみ</w:t>
            </w:r>
            <w:r w:rsidR="005A17AC">
              <w:rPr>
                <w:rFonts w:eastAsia="游明朝" w:hint="eastAsia"/>
              </w:rPr>
              <w:t>を提示する。</w:t>
            </w:r>
            <w:r w:rsidR="000E1C2D">
              <w:rPr>
                <w:rFonts w:eastAsia="游明朝" w:hint="eastAsia"/>
              </w:rPr>
              <w:t>子どもたちや学級の様子</w:t>
            </w:r>
            <w:r w:rsidR="00547287">
              <w:rPr>
                <w:rFonts w:eastAsia="游明朝" w:hint="eastAsia"/>
              </w:rPr>
              <w:t>を</w:t>
            </w:r>
            <w:r w:rsidR="002F4B38">
              <w:rPr>
                <w:rFonts w:eastAsia="游明朝" w:hint="eastAsia"/>
              </w:rPr>
              <w:t>捉</w:t>
            </w:r>
            <w:r w:rsidR="004F158C">
              <w:rPr>
                <w:rFonts w:eastAsia="游明朝" w:hint="eastAsia"/>
              </w:rPr>
              <w:t>えさせた</w:t>
            </w:r>
            <w:r w:rsidR="00547287">
              <w:rPr>
                <w:rFonts w:eastAsia="游明朝" w:hint="eastAsia"/>
              </w:rPr>
              <w:t>後、</w:t>
            </w:r>
            <w:r>
              <w:rPr>
                <w:rFonts w:eastAsia="游明朝" w:hint="eastAsia"/>
              </w:rPr>
              <w:t>「</w:t>
            </w:r>
            <w:r w:rsidR="00547287">
              <w:rPr>
                <w:rFonts w:eastAsia="游明朝" w:hint="eastAsia"/>
              </w:rPr>
              <w:t>ハッピー</w:t>
            </w:r>
            <w:r>
              <w:rPr>
                <w:rFonts w:eastAsia="游明朝" w:hint="eastAsia"/>
              </w:rPr>
              <w:t>」を隠し</w:t>
            </w:r>
            <w:r w:rsidR="00725057">
              <w:rPr>
                <w:rFonts w:eastAsia="游明朝" w:hint="eastAsia"/>
              </w:rPr>
              <w:t>た</w:t>
            </w:r>
            <w:r w:rsidR="00547287">
              <w:rPr>
                <w:rFonts w:eastAsia="游明朝" w:hint="eastAsia"/>
              </w:rPr>
              <w:t>黒板の文字を</w:t>
            </w:r>
            <w:r>
              <w:rPr>
                <w:rFonts w:eastAsia="游明朝" w:hint="eastAsia"/>
              </w:rPr>
              <w:t>提示して</w:t>
            </w:r>
            <w:r w:rsidR="00B149EC">
              <w:rPr>
                <w:rFonts w:eastAsia="游明朝" w:hint="eastAsia"/>
              </w:rPr>
              <w:t>問う</w:t>
            </w:r>
            <w:r>
              <w:rPr>
                <w:rFonts w:eastAsia="游明朝" w:hint="eastAsia"/>
              </w:rPr>
              <w:t>。</w:t>
            </w:r>
          </w:p>
        </w:tc>
      </w:tr>
    </w:tbl>
    <w:p w14:paraId="125F1039" w14:textId="50ADD7C7" w:rsidR="00B117A6" w:rsidRPr="008E6F52" w:rsidRDefault="004E66D8" w:rsidP="00AA2BE7">
      <w:pPr>
        <w:jc w:val="left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8480" behindDoc="0" locked="0" layoutInCell="1" allowOverlap="1" wp14:anchorId="6ACE074A" wp14:editId="1F7442E6">
            <wp:simplePos x="0" y="0"/>
            <wp:positionH relativeFrom="column">
              <wp:posOffset>-52070</wp:posOffset>
            </wp:positionH>
            <wp:positionV relativeFrom="paragraph">
              <wp:posOffset>714375</wp:posOffset>
            </wp:positionV>
            <wp:extent cx="2529840" cy="1808440"/>
            <wp:effectExtent l="133350" t="114300" r="137160" b="173355"/>
            <wp:wrapNone/>
            <wp:docPr id="10959646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808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30"/>
        <w:tblpPr w:leftFromText="142" w:rightFromText="142" w:vertAnchor="text" w:tblpY="1"/>
        <w:tblOverlap w:val="never"/>
        <w:tblW w:w="975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68"/>
        <w:gridCol w:w="8484"/>
      </w:tblGrid>
      <w:tr w:rsidR="00796B89" w14:paraId="65641620" w14:textId="77777777" w:rsidTr="00B117A6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069B8B1F" w14:textId="77777777" w:rsidR="00796B89" w:rsidRDefault="00796B89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思考を促す</w:t>
            </w:r>
          </w:p>
          <w:p w14:paraId="01DF1600" w14:textId="40492E98" w:rsidR="00796B89" w:rsidRPr="00857E13" w:rsidRDefault="00FC1028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発問</w:t>
            </w:r>
          </w:p>
        </w:tc>
        <w:tc>
          <w:tcPr>
            <w:tcW w:w="850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1DFA065" w14:textId="5DC37E6B" w:rsidR="00796B89" w:rsidRPr="0099510B" w:rsidRDefault="00796B89" w:rsidP="00796B89">
            <w:pPr>
              <w:ind w:left="178" w:right="313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 xml:space="preserve">発問１　</w:t>
            </w:r>
            <w:r w:rsidR="00304FCF" w:rsidRPr="00B149EC">
              <w:rPr>
                <w:rFonts w:eastAsia="游明朝" w:hint="eastAsia"/>
              </w:rPr>
              <w:t>空欄には</w:t>
            </w:r>
            <w:r w:rsidR="00296BF3">
              <w:rPr>
                <w:rFonts w:eastAsia="游明朝" w:hint="eastAsia"/>
              </w:rPr>
              <w:t>、</w:t>
            </w:r>
            <w:r w:rsidR="00304FCF" w:rsidRPr="00B149EC">
              <w:rPr>
                <w:rFonts w:eastAsia="游明朝" w:hint="eastAsia"/>
              </w:rPr>
              <w:t>どんな言葉が入る</w:t>
            </w:r>
            <w:r w:rsidR="00CE6628">
              <w:rPr>
                <w:rFonts w:eastAsia="游明朝" w:hint="eastAsia"/>
              </w:rPr>
              <w:t>で</w:t>
            </w:r>
            <w:r w:rsidR="00304FCF" w:rsidRPr="00B149EC">
              <w:rPr>
                <w:rFonts w:eastAsia="游明朝" w:hint="eastAsia"/>
              </w:rPr>
              <w:t>しょう。</w:t>
            </w:r>
          </w:p>
          <w:p w14:paraId="4A4FCB27" w14:textId="1A61FD86" w:rsidR="002F4B38" w:rsidRDefault="00796B89" w:rsidP="00BE3466">
            <w:pPr>
              <w:ind w:leftChars="82" w:left="1012" w:right="313" w:hangingChars="400" w:hanging="840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 xml:space="preserve">発問２　</w:t>
            </w:r>
            <w:r w:rsidR="002F4B38">
              <w:rPr>
                <w:rFonts w:eastAsia="游明朝" w:hint="eastAsia"/>
              </w:rPr>
              <w:t>※「ハッピー」という文字を提示して、発問する。</w:t>
            </w:r>
          </w:p>
          <w:p w14:paraId="1F3C131E" w14:textId="3548F0EF" w:rsidR="00796B89" w:rsidRDefault="00296BF3" w:rsidP="002F4B38">
            <w:pPr>
              <w:ind w:leftChars="482" w:left="1012" w:right="313"/>
              <w:rPr>
                <w:rFonts w:eastAsia="游明朝"/>
              </w:rPr>
            </w:pPr>
            <w:r>
              <w:rPr>
                <w:rFonts w:eastAsia="游明朝" w:hint="eastAsia"/>
              </w:rPr>
              <w:t>となりの人がハッピーかどうか</w:t>
            </w:r>
            <w:r w:rsidR="00BE3466">
              <w:rPr>
                <w:rFonts w:eastAsia="游明朝" w:hint="eastAsia"/>
              </w:rPr>
              <w:t>を</w:t>
            </w:r>
            <w:r>
              <w:rPr>
                <w:rFonts w:eastAsia="游明朝" w:hint="eastAsia"/>
              </w:rPr>
              <w:t>考えられる学級は、どんな学級</w:t>
            </w:r>
            <w:r w:rsidR="00CC1E2B">
              <w:rPr>
                <w:rFonts w:eastAsia="游明朝" w:hint="eastAsia"/>
              </w:rPr>
              <w:t>になるでしょう。</w:t>
            </w:r>
          </w:p>
          <w:p w14:paraId="665BA8B5" w14:textId="0B1C3CC5" w:rsidR="00017825" w:rsidRPr="00796B89" w:rsidRDefault="00017825" w:rsidP="00BE3466">
            <w:pPr>
              <w:ind w:leftChars="82" w:left="1012" w:right="313" w:hangingChars="400" w:hanging="840"/>
              <w:rPr>
                <w:rFonts w:eastAsia="游明朝"/>
              </w:rPr>
            </w:pPr>
            <w:r>
              <w:rPr>
                <w:rFonts w:eastAsia="游明朝" w:hint="eastAsia"/>
              </w:rPr>
              <w:t xml:space="preserve">発問３　</w:t>
            </w:r>
            <w:r w:rsidR="00D1204E">
              <w:rPr>
                <w:rFonts w:eastAsia="游明朝" w:hint="eastAsia"/>
              </w:rPr>
              <w:t>あなたのとなりの人、ハッピーかなぁ。</w:t>
            </w:r>
            <w:r w:rsidR="00260BD8">
              <w:rPr>
                <w:rFonts w:eastAsia="游明朝" w:hint="eastAsia"/>
              </w:rPr>
              <w:t>もし、</w:t>
            </w:r>
            <w:r w:rsidR="00B2665A">
              <w:rPr>
                <w:rFonts w:eastAsia="游明朝" w:hint="eastAsia"/>
              </w:rPr>
              <w:t>ハッピー</w:t>
            </w:r>
            <w:r w:rsidR="00F337A6">
              <w:rPr>
                <w:rFonts w:eastAsia="游明朝" w:hint="eastAsia"/>
              </w:rPr>
              <w:t>じゃない</w:t>
            </w:r>
            <w:r w:rsidR="002F4B38">
              <w:rPr>
                <w:rFonts w:eastAsia="游明朝" w:hint="eastAsia"/>
              </w:rPr>
              <w:t>とき</w:t>
            </w:r>
            <w:r w:rsidR="00F337A6">
              <w:rPr>
                <w:rFonts w:eastAsia="游明朝" w:hint="eastAsia"/>
              </w:rPr>
              <w:t>は、</w:t>
            </w:r>
            <w:r w:rsidR="00260BD8">
              <w:rPr>
                <w:rFonts w:eastAsia="游明朝" w:hint="eastAsia"/>
              </w:rPr>
              <w:t>あなたには</w:t>
            </w:r>
            <w:r w:rsidR="00F337A6">
              <w:rPr>
                <w:rFonts w:eastAsia="游明朝" w:hint="eastAsia"/>
              </w:rPr>
              <w:t>どんなことができそうですか。</w:t>
            </w:r>
          </w:p>
        </w:tc>
      </w:tr>
      <w:tr w:rsidR="00B117A6" w14:paraId="1E1B131E" w14:textId="77777777" w:rsidTr="00B117A6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6271010D" w14:textId="027C9CAC" w:rsidR="00B117A6" w:rsidRDefault="00B117A6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ポイント</w:t>
            </w:r>
          </w:p>
        </w:tc>
        <w:tc>
          <w:tcPr>
            <w:tcW w:w="850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44249EF" w14:textId="1AC54260" w:rsidR="00B117A6" w:rsidRPr="00686853" w:rsidRDefault="00E27F29" w:rsidP="00796B89">
            <w:pPr>
              <w:ind w:left="178" w:right="313"/>
              <w:rPr>
                <w:rFonts w:eastAsia="游明朝"/>
                <w:bdr w:val="single" w:sz="4" w:space="0" w:color="auto"/>
              </w:rPr>
            </w:pPr>
            <w:r>
              <w:rPr>
                <w:rFonts w:eastAsia="游明朝" w:hint="eastAsia"/>
              </w:rPr>
              <w:t>児童が学級に慣れてきた頃に実施することがおすすめ。自分のことだけでなく周囲に目を向け、自分たちでよりよい学級をつくっていこうという</w:t>
            </w:r>
            <w:r w:rsidR="005E0992">
              <w:rPr>
                <w:rFonts w:eastAsia="游明朝" w:hint="eastAsia"/>
              </w:rPr>
              <w:t>意識を高めること</w:t>
            </w:r>
            <w:r w:rsidR="006977FD">
              <w:rPr>
                <w:rFonts w:eastAsia="游明朝" w:hint="eastAsia"/>
              </w:rPr>
              <w:t>ができる。</w:t>
            </w:r>
          </w:p>
        </w:tc>
      </w:tr>
    </w:tbl>
    <w:tbl>
      <w:tblPr>
        <w:tblStyle w:val="21"/>
        <w:tblW w:w="977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63"/>
      </w:tblGrid>
      <w:tr w:rsidR="00895923" w:rsidRPr="00FD4478" w14:paraId="15D3A8D5" w14:textId="77777777" w:rsidTr="00C91266">
        <w:trPr>
          <w:trHeight w:val="966"/>
        </w:trPr>
        <w:tc>
          <w:tcPr>
            <w:tcW w:w="1413" w:type="dxa"/>
          </w:tcPr>
          <w:p w14:paraId="5F418C0D" w14:textId="77777777" w:rsidR="00895923" w:rsidRDefault="00895923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FD4478">
              <w:rPr>
                <w:rFonts w:ascii="游明朝 Light" w:eastAsia="游明朝 Light" w:hAnsi="游明朝 Light"/>
                <w:sz w:val="18"/>
                <w:szCs w:val="18"/>
              </w:rPr>
              <w:t>出典：</w:t>
            </w:r>
          </w:p>
          <w:p w14:paraId="2E842AED" w14:textId="6D77B10C" w:rsidR="002D0AF2" w:rsidRPr="00FD4478" w:rsidRDefault="002F4B38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クレジット：</w:t>
            </w:r>
          </w:p>
        </w:tc>
        <w:tc>
          <w:tcPr>
            <w:tcW w:w="8363" w:type="dxa"/>
          </w:tcPr>
          <w:p w14:paraId="2E99BAD1" w14:textId="5A62462E" w:rsidR="00895923" w:rsidRDefault="00354624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354624">
              <w:rPr>
                <w:rFonts w:ascii="游明朝 Light" w:eastAsia="游明朝 Light" w:hAnsi="游明朝 Light"/>
                <w:sz w:val="18"/>
                <w:szCs w:val="18"/>
              </w:rPr>
              <w:t>平成29年度京都人権</w:t>
            </w: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擁護啓発</w:t>
            </w:r>
            <w:r w:rsidRPr="00354624">
              <w:rPr>
                <w:rFonts w:ascii="游明朝 Light" w:eastAsia="游明朝 Light" w:hAnsi="游明朝 Light"/>
                <w:sz w:val="18"/>
                <w:szCs w:val="18"/>
              </w:rPr>
              <w:t>ポスターコンクール優秀作品</w:t>
            </w:r>
            <w:r w:rsidR="005C701F">
              <w:rPr>
                <w:rFonts w:ascii="游明朝 Light" w:eastAsia="游明朝 Light" w:hAnsi="游明朝 Light" w:hint="eastAsia"/>
                <w:sz w:val="18"/>
                <w:szCs w:val="18"/>
              </w:rPr>
              <w:t>「となりの人、ハッピーかなぁ。」</w:t>
            </w:r>
          </w:p>
          <w:p w14:paraId="1F6F8F28" w14:textId="34A73275" w:rsidR="002D0AF2" w:rsidRPr="00FD4478" w:rsidRDefault="00F143A1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京都人権啓発推進会議</w:t>
            </w:r>
          </w:p>
        </w:tc>
      </w:tr>
    </w:tbl>
    <w:p w14:paraId="030B828C" w14:textId="62AC5F5C" w:rsidR="0011790A" w:rsidRPr="00502336" w:rsidRDefault="0011790A" w:rsidP="00502336">
      <w:pPr>
        <w:ind w:right="940"/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11790A" w:rsidRPr="00502336">
      <w:headerReference w:type="default" r:id="rId8"/>
      <w:footerReference w:type="default" r:id="rId9"/>
      <w:pgSz w:w="11906" w:h="16838"/>
      <w:pgMar w:top="1134" w:right="1080" w:bottom="426" w:left="1080" w:header="851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F5412" w14:textId="77777777" w:rsidR="00956619" w:rsidRDefault="00956619">
      <w:r>
        <w:separator/>
      </w:r>
    </w:p>
  </w:endnote>
  <w:endnote w:type="continuationSeparator" w:id="0">
    <w:p w14:paraId="7B9708B5" w14:textId="77777777" w:rsidR="00956619" w:rsidRDefault="0095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258B" w14:textId="77777777" w:rsidR="009B415F" w:rsidRDefault="00205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游明朝"/>
        <w:color w:val="000000"/>
      </w:rPr>
      <w:t>©SDK</w:t>
    </w:r>
  </w:p>
  <w:p w14:paraId="1EB7F78D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26538" w14:textId="77777777" w:rsidR="00956619" w:rsidRDefault="00956619">
      <w:r>
        <w:separator/>
      </w:r>
    </w:p>
  </w:footnote>
  <w:footnote w:type="continuationSeparator" w:id="0">
    <w:p w14:paraId="5C314A12" w14:textId="77777777" w:rsidR="00956619" w:rsidRDefault="0095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4453" w14:textId="77777777" w:rsidR="009B415F" w:rsidRDefault="009B415F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11"/>
      <w:tblW w:w="9746" w:type="dxa"/>
      <w:tblInd w:w="0" w:type="dxa"/>
      <w:tblLayout w:type="fixed"/>
      <w:tblLook w:val="0400" w:firstRow="0" w:lastRow="0" w:firstColumn="0" w:lastColumn="0" w:noHBand="0" w:noVBand="1"/>
    </w:tblPr>
    <w:tblGrid>
      <w:gridCol w:w="9746"/>
    </w:tblGrid>
    <w:tr w:rsidR="009B415F" w14:paraId="43DC3D2F" w14:textId="77777777">
      <w:tc>
        <w:tcPr>
          <w:tcW w:w="9746" w:type="dxa"/>
        </w:tcPr>
        <w:p w14:paraId="27A01898" w14:textId="0F453D89" w:rsidR="009B415F" w:rsidRDefault="0020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smallCaps/>
              <w:color w:val="000000"/>
              <w:sz w:val="16"/>
              <w:szCs w:val="16"/>
            </w:rPr>
          </w:pPr>
          <w:r>
            <w:rPr>
              <w:rFonts w:eastAsia="游明朝"/>
              <w:smallCaps/>
              <w:color w:val="000000"/>
              <w:sz w:val="16"/>
              <w:szCs w:val="16"/>
            </w:rPr>
            <w:t>15分</w:t>
          </w:r>
          <w:r w:rsidR="00A0760B">
            <w:rPr>
              <w:rFonts w:eastAsia="游明朝" w:hint="eastAsia"/>
              <w:smallCaps/>
              <w:color w:val="000000"/>
              <w:sz w:val="16"/>
              <w:szCs w:val="16"/>
            </w:rPr>
            <w:t>で</w:t>
          </w:r>
          <w:r>
            <w:rPr>
              <w:rFonts w:eastAsia="游明朝"/>
              <w:smallCaps/>
              <w:color w:val="000000"/>
              <w:sz w:val="16"/>
              <w:szCs w:val="16"/>
            </w:rPr>
            <w:t>できる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 xml:space="preserve"> 小さな道徳</w:t>
          </w:r>
          <w:r w:rsidR="00F80841">
            <w:rPr>
              <w:rFonts w:eastAsia="游明朝" w:hint="eastAsia"/>
              <w:smallCaps/>
              <w:color w:val="000000"/>
              <w:sz w:val="18"/>
              <w:szCs w:val="18"/>
            </w:rPr>
            <w:t xml:space="preserve"> </w:t>
          </w:r>
          <w:r w:rsidR="00F80841">
            <w:rPr>
              <w:rFonts w:eastAsia="游明朝"/>
              <w:smallCaps/>
              <w:color w:val="000000"/>
              <w:sz w:val="18"/>
              <w:szCs w:val="18"/>
            </w:rPr>
            <w:t xml:space="preserve"> 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>教材集</w:t>
          </w:r>
        </w:p>
      </w:tc>
    </w:tr>
  </w:tbl>
  <w:p w14:paraId="7324163A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5F"/>
    <w:rsid w:val="0001097A"/>
    <w:rsid w:val="00016C60"/>
    <w:rsid w:val="00017825"/>
    <w:rsid w:val="00032577"/>
    <w:rsid w:val="0003510B"/>
    <w:rsid w:val="00044810"/>
    <w:rsid w:val="000562C9"/>
    <w:rsid w:val="000619C7"/>
    <w:rsid w:val="000656C6"/>
    <w:rsid w:val="000C17B2"/>
    <w:rsid w:val="000D106C"/>
    <w:rsid w:val="000E1C2D"/>
    <w:rsid w:val="000E210D"/>
    <w:rsid w:val="000F5FB3"/>
    <w:rsid w:val="001020E3"/>
    <w:rsid w:val="00107265"/>
    <w:rsid w:val="0011790A"/>
    <w:rsid w:val="00121108"/>
    <w:rsid w:val="00133039"/>
    <w:rsid w:val="0017046F"/>
    <w:rsid w:val="00176EA8"/>
    <w:rsid w:val="001834E9"/>
    <w:rsid w:val="001A0D3F"/>
    <w:rsid w:val="001C0F0E"/>
    <w:rsid w:val="001F2886"/>
    <w:rsid w:val="001F5CE1"/>
    <w:rsid w:val="002054E0"/>
    <w:rsid w:val="00226E78"/>
    <w:rsid w:val="0024099B"/>
    <w:rsid w:val="00241389"/>
    <w:rsid w:val="00260BD8"/>
    <w:rsid w:val="00296BF3"/>
    <w:rsid w:val="002C2735"/>
    <w:rsid w:val="002D0AF2"/>
    <w:rsid w:val="002D2F9C"/>
    <w:rsid w:val="002F4B38"/>
    <w:rsid w:val="002F6976"/>
    <w:rsid w:val="00304F8F"/>
    <w:rsid w:val="00304FCF"/>
    <w:rsid w:val="00345407"/>
    <w:rsid w:val="00346D42"/>
    <w:rsid w:val="00354624"/>
    <w:rsid w:val="0039460A"/>
    <w:rsid w:val="003B29AE"/>
    <w:rsid w:val="003D3345"/>
    <w:rsid w:val="003E5225"/>
    <w:rsid w:val="003F7F4B"/>
    <w:rsid w:val="00400164"/>
    <w:rsid w:val="00410C17"/>
    <w:rsid w:val="004517C9"/>
    <w:rsid w:val="00466A35"/>
    <w:rsid w:val="004A6257"/>
    <w:rsid w:val="004B263E"/>
    <w:rsid w:val="004B4DB2"/>
    <w:rsid w:val="004B7880"/>
    <w:rsid w:val="004C252D"/>
    <w:rsid w:val="004D327D"/>
    <w:rsid w:val="004E66D8"/>
    <w:rsid w:val="004F158C"/>
    <w:rsid w:val="00502336"/>
    <w:rsid w:val="0052076A"/>
    <w:rsid w:val="00540974"/>
    <w:rsid w:val="00547287"/>
    <w:rsid w:val="00567FCB"/>
    <w:rsid w:val="005850AA"/>
    <w:rsid w:val="0058601F"/>
    <w:rsid w:val="00591FF6"/>
    <w:rsid w:val="005A17AC"/>
    <w:rsid w:val="005A2C85"/>
    <w:rsid w:val="005A595E"/>
    <w:rsid w:val="005C701F"/>
    <w:rsid w:val="005E0992"/>
    <w:rsid w:val="006168A3"/>
    <w:rsid w:val="00623716"/>
    <w:rsid w:val="00625227"/>
    <w:rsid w:val="0065202E"/>
    <w:rsid w:val="00686853"/>
    <w:rsid w:val="00694469"/>
    <w:rsid w:val="006977FD"/>
    <w:rsid w:val="006A4FB7"/>
    <w:rsid w:val="006A63A6"/>
    <w:rsid w:val="006B0FC2"/>
    <w:rsid w:val="006F25EB"/>
    <w:rsid w:val="007165A2"/>
    <w:rsid w:val="00725057"/>
    <w:rsid w:val="007319C0"/>
    <w:rsid w:val="007360AB"/>
    <w:rsid w:val="0076548B"/>
    <w:rsid w:val="00796B89"/>
    <w:rsid w:val="007B1F04"/>
    <w:rsid w:val="007C7365"/>
    <w:rsid w:val="007D3E01"/>
    <w:rsid w:val="007E1978"/>
    <w:rsid w:val="0080133D"/>
    <w:rsid w:val="00812516"/>
    <w:rsid w:val="00816DFA"/>
    <w:rsid w:val="00857E13"/>
    <w:rsid w:val="00881521"/>
    <w:rsid w:val="00890F15"/>
    <w:rsid w:val="00895923"/>
    <w:rsid w:val="008B0679"/>
    <w:rsid w:val="008C40A3"/>
    <w:rsid w:val="008E08CA"/>
    <w:rsid w:val="008E0A23"/>
    <w:rsid w:val="008E6F52"/>
    <w:rsid w:val="008E7AAB"/>
    <w:rsid w:val="008F4751"/>
    <w:rsid w:val="00917770"/>
    <w:rsid w:val="00954B26"/>
    <w:rsid w:val="00956619"/>
    <w:rsid w:val="0099510B"/>
    <w:rsid w:val="009B415F"/>
    <w:rsid w:val="00A0760B"/>
    <w:rsid w:val="00A35EE6"/>
    <w:rsid w:val="00A50FEB"/>
    <w:rsid w:val="00A76E42"/>
    <w:rsid w:val="00AA2BE7"/>
    <w:rsid w:val="00AB0DE1"/>
    <w:rsid w:val="00AB2448"/>
    <w:rsid w:val="00AB2B20"/>
    <w:rsid w:val="00AC6926"/>
    <w:rsid w:val="00B117A6"/>
    <w:rsid w:val="00B149EC"/>
    <w:rsid w:val="00B23D68"/>
    <w:rsid w:val="00B2665A"/>
    <w:rsid w:val="00BD0CF5"/>
    <w:rsid w:val="00BE3466"/>
    <w:rsid w:val="00BF4F0C"/>
    <w:rsid w:val="00C04955"/>
    <w:rsid w:val="00C06FEA"/>
    <w:rsid w:val="00C90CE7"/>
    <w:rsid w:val="00C91266"/>
    <w:rsid w:val="00C96564"/>
    <w:rsid w:val="00CA03DD"/>
    <w:rsid w:val="00CC1E2B"/>
    <w:rsid w:val="00CD64FD"/>
    <w:rsid w:val="00CE6628"/>
    <w:rsid w:val="00CF294F"/>
    <w:rsid w:val="00CF3C2D"/>
    <w:rsid w:val="00D01565"/>
    <w:rsid w:val="00D021BB"/>
    <w:rsid w:val="00D11E74"/>
    <w:rsid w:val="00D1204E"/>
    <w:rsid w:val="00D46736"/>
    <w:rsid w:val="00D474C3"/>
    <w:rsid w:val="00D57A78"/>
    <w:rsid w:val="00DA2DCC"/>
    <w:rsid w:val="00E25EC6"/>
    <w:rsid w:val="00E27F29"/>
    <w:rsid w:val="00E606A6"/>
    <w:rsid w:val="00E71807"/>
    <w:rsid w:val="00EB403C"/>
    <w:rsid w:val="00EC6B2A"/>
    <w:rsid w:val="00EF0269"/>
    <w:rsid w:val="00EF5AE5"/>
    <w:rsid w:val="00F143A1"/>
    <w:rsid w:val="00F332D2"/>
    <w:rsid w:val="00F337A6"/>
    <w:rsid w:val="00F6298C"/>
    <w:rsid w:val="00F704D2"/>
    <w:rsid w:val="00F80841"/>
    <w:rsid w:val="00FA2F70"/>
    <w:rsid w:val="00FA7C5B"/>
    <w:rsid w:val="00FB0ED8"/>
    <w:rsid w:val="00FB1437"/>
    <w:rsid w:val="00FC1028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2C4F9"/>
  <w15:docId w15:val="{0013F869-2C87-45C3-B405-0B65D4CB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5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47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00588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2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表題 (文字)"/>
    <w:basedOn w:val="a0"/>
    <w:link w:val="a3"/>
    <w:uiPriority w:val="10"/>
    <w:rsid w:val="00DF475A"/>
    <w:rPr>
      <w:rFonts w:asciiTheme="majorHAnsi" w:eastAsiaTheme="majorEastAsia" w:hAnsiTheme="majorHAnsi" w:cstheme="majorBidi"/>
      <w:sz w:val="32"/>
      <w:szCs w:val="32"/>
    </w:rPr>
  </w:style>
  <w:style w:type="character" w:styleId="20">
    <w:name w:val="Intense Reference"/>
    <w:basedOn w:val="a0"/>
    <w:uiPriority w:val="32"/>
    <w:qFormat/>
    <w:rsid w:val="000716ED"/>
    <w:rPr>
      <w:b/>
      <w:bCs/>
      <w:smallCaps/>
      <w:color w:val="4472C4" w:themeColor="accent1"/>
      <w:spacing w:val="5"/>
    </w:rPr>
  </w:style>
  <w:style w:type="character" w:styleId="a6">
    <w:name w:val="Strong"/>
    <w:basedOn w:val="a0"/>
    <w:uiPriority w:val="22"/>
    <w:qFormat/>
    <w:rsid w:val="00506BCF"/>
    <w:rPr>
      <w:b/>
      <w:bCs/>
    </w:rPr>
  </w:style>
  <w:style w:type="paragraph" w:styleId="a7">
    <w:name w:val="header"/>
    <w:basedOn w:val="a"/>
    <w:link w:val="a8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875"/>
  </w:style>
  <w:style w:type="paragraph" w:styleId="a9">
    <w:name w:val="footer"/>
    <w:basedOn w:val="a"/>
    <w:link w:val="aa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875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table" w:styleId="40">
    <w:name w:val="Plain Table 4"/>
    <w:basedOn w:val="a1"/>
    <w:uiPriority w:val="44"/>
    <w:rsid w:val="001179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3B29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FA7C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A50F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11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KP6Yrs82YUcodfhWSb/4sw5dg==">AMUW2mV8he5xyHXtWJQmEFUsr6X22J1ym8SsOAsoEDT+WqSgWDGylLFtmYTRIWjkMjVApd4HoNMue/vtgb9m9u8TRz9+IKAOgpnMwFt70eEPp3HDkBbzOYw=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2022-12-12T05:31:00Z</cp:lastPrinted>
  <dcterms:created xsi:type="dcterms:W3CDTF">2024-07-08T00:22:00Z</dcterms:created>
  <dcterms:modified xsi:type="dcterms:W3CDTF">2024-07-08T00:44:00Z</dcterms:modified>
</cp:coreProperties>
</file>